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260E9" w14:textId="77777777" w:rsidR="003D6B61" w:rsidRDefault="003D6B61" w:rsidP="00983CE3">
      <w:pPr>
        <w:jc w:val="center"/>
      </w:pPr>
    </w:p>
    <w:p w14:paraId="3C1EF831" w14:textId="07F753A2" w:rsidR="00983CE3" w:rsidRPr="00983CE3" w:rsidRDefault="00983CE3" w:rsidP="00983CE3">
      <w:pPr>
        <w:jc w:val="center"/>
        <w:rPr>
          <w:sz w:val="24"/>
          <w:szCs w:val="24"/>
        </w:rPr>
      </w:pPr>
      <w:r w:rsidRPr="00983CE3">
        <w:rPr>
          <w:rFonts w:ascii="Times New Roman" w:eastAsia="Times New Roman" w:hAnsi="Times New Roman" w:cs="Times New Roman"/>
          <w:b/>
          <w:bCs/>
          <w:noProof w:val="0"/>
          <w:kern w:val="0"/>
          <w:sz w:val="24"/>
          <w:szCs w:val="24"/>
          <w:lang w:val="en-US"/>
          <w14:ligatures w14:val="none"/>
        </w:rPr>
        <w:t>Tabel 1</w:t>
      </w:r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 xml:space="preserve">. </w:t>
      </w:r>
      <w:proofErr w:type="spellStart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>Kondisi</w:t>
      </w:r>
      <w:proofErr w:type="spellEnd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>Infrastruktur</w:t>
      </w:r>
      <w:proofErr w:type="spellEnd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>Pendukung</w:t>
      </w:r>
      <w:proofErr w:type="spellEnd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 xml:space="preserve"> Implementasi </w:t>
      </w:r>
      <w:proofErr w:type="spellStart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>Sistem</w:t>
      </w:r>
      <w:proofErr w:type="spellEnd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>Informasi</w:t>
      </w:r>
      <w:proofErr w:type="spellEnd"/>
      <w:r w:rsidRPr="00983CE3">
        <w:rPr>
          <w:rFonts w:ascii="Times New Roman" w:eastAsia="Times New Roman" w:hAnsi="Times New Roman" w:cs="Times New Roman"/>
          <w:noProof w:val="0"/>
          <w:kern w:val="0"/>
          <w:sz w:val="24"/>
          <w:szCs w:val="24"/>
          <w:lang w:val="en-US"/>
          <w14:ligatures w14:val="none"/>
        </w:rPr>
        <w:t xml:space="preserve"> Desa (SID) di Desa Semambung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1"/>
        <w:gridCol w:w="2942"/>
        <w:gridCol w:w="3495"/>
      </w:tblGrid>
      <w:tr w:rsidR="00983CE3" w:rsidRPr="00983CE3" w14:paraId="2D14879F" w14:textId="77777777" w:rsidTr="00983CE3">
        <w:trPr>
          <w:jc w:val="center"/>
        </w:trPr>
        <w:tc>
          <w:tcPr>
            <w:tcW w:w="651" w:type="dxa"/>
          </w:tcPr>
          <w:p w14:paraId="263AD47E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b/>
                <w:bCs/>
                <w:noProof w:val="0"/>
                <w:sz w:val="24"/>
                <w:szCs w:val="24"/>
              </w:rPr>
            </w:pPr>
            <w:r w:rsidRPr="00983CE3">
              <w:rPr>
                <w:b/>
                <w:bCs/>
                <w:noProof w:val="0"/>
                <w:sz w:val="24"/>
                <w:szCs w:val="24"/>
              </w:rPr>
              <w:t>No</w:t>
            </w:r>
          </w:p>
        </w:tc>
        <w:tc>
          <w:tcPr>
            <w:tcW w:w="2942" w:type="dxa"/>
          </w:tcPr>
          <w:p w14:paraId="39F6AE28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b/>
                <w:bCs/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b/>
                <w:bCs/>
                <w:noProof w:val="0"/>
                <w:sz w:val="24"/>
                <w:szCs w:val="24"/>
              </w:rPr>
              <w:t>Infrastruktur</w:t>
            </w:r>
            <w:proofErr w:type="spellEnd"/>
            <w:r w:rsidRPr="00983CE3">
              <w:rPr>
                <w:b/>
                <w:bCs/>
                <w:noProof w:val="0"/>
                <w:sz w:val="24"/>
                <w:szCs w:val="24"/>
              </w:rPr>
              <w:t xml:space="preserve"> </w:t>
            </w:r>
            <w:proofErr w:type="spellStart"/>
            <w:r w:rsidRPr="00983CE3">
              <w:rPr>
                <w:b/>
                <w:bCs/>
                <w:noProof w:val="0"/>
                <w:sz w:val="24"/>
                <w:szCs w:val="24"/>
              </w:rPr>
              <w:t>Pendukung</w:t>
            </w:r>
            <w:proofErr w:type="spellEnd"/>
          </w:p>
        </w:tc>
        <w:tc>
          <w:tcPr>
            <w:tcW w:w="3495" w:type="dxa"/>
          </w:tcPr>
          <w:p w14:paraId="4783F9D7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b/>
                <w:bCs/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b/>
                <w:bCs/>
                <w:noProof w:val="0"/>
                <w:sz w:val="24"/>
                <w:szCs w:val="24"/>
              </w:rPr>
              <w:t>Kondisi</w:t>
            </w:r>
            <w:proofErr w:type="spellEnd"/>
          </w:p>
        </w:tc>
      </w:tr>
      <w:tr w:rsidR="00983CE3" w:rsidRPr="00983CE3" w14:paraId="73496A96" w14:textId="77777777" w:rsidTr="00983CE3">
        <w:trPr>
          <w:jc w:val="center"/>
        </w:trPr>
        <w:tc>
          <w:tcPr>
            <w:tcW w:w="651" w:type="dxa"/>
          </w:tcPr>
          <w:p w14:paraId="07A3A26D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1.</w:t>
            </w:r>
          </w:p>
        </w:tc>
        <w:tc>
          <w:tcPr>
            <w:tcW w:w="2942" w:type="dxa"/>
          </w:tcPr>
          <w:p w14:paraId="2B9AE3E6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Website SID</w:t>
            </w:r>
          </w:p>
        </w:tc>
        <w:tc>
          <w:tcPr>
            <w:tcW w:w="3495" w:type="dxa"/>
          </w:tcPr>
          <w:p w14:paraId="7025C026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noProof w:val="0"/>
                <w:sz w:val="24"/>
                <w:szCs w:val="24"/>
              </w:rPr>
              <w:t>Tersedia</w:t>
            </w:r>
            <w:proofErr w:type="spellEnd"/>
          </w:p>
        </w:tc>
      </w:tr>
      <w:tr w:rsidR="00983CE3" w:rsidRPr="00983CE3" w14:paraId="1B7C50B1" w14:textId="77777777" w:rsidTr="00983CE3">
        <w:trPr>
          <w:jc w:val="center"/>
        </w:trPr>
        <w:tc>
          <w:tcPr>
            <w:tcW w:w="651" w:type="dxa"/>
          </w:tcPr>
          <w:p w14:paraId="628AF533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2.</w:t>
            </w:r>
          </w:p>
        </w:tc>
        <w:tc>
          <w:tcPr>
            <w:tcW w:w="2942" w:type="dxa"/>
          </w:tcPr>
          <w:p w14:paraId="07ED9759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noProof w:val="0"/>
                <w:sz w:val="24"/>
                <w:szCs w:val="24"/>
              </w:rPr>
              <w:t>Perangkat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</w:t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komputer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>/laptop</w:t>
            </w:r>
          </w:p>
        </w:tc>
        <w:tc>
          <w:tcPr>
            <w:tcW w:w="3495" w:type="dxa"/>
          </w:tcPr>
          <w:p w14:paraId="40D3E170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noProof w:val="0"/>
                <w:sz w:val="24"/>
                <w:szCs w:val="24"/>
              </w:rPr>
              <w:t>Tersedia</w:t>
            </w:r>
            <w:proofErr w:type="spellEnd"/>
          </w:p>
        </w:tc>
      </w:tr>
      <w:tr w:rsidR="00983CE3" w:rsidRPr="00983CE3" w14:paraId="574709DA" w14:textId="77777777" w:rsidTr="00983CE3">
        <w:trPr>
          <w:jc w:val="center"/>
        </w:trPr>
        <w:tc>
          <w:tcPr>
            <w:tcW w:w="651" w:type="dxa"/>
          </w:tcPr>
          <w:p w14:paraId="0B306953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3.</w:t>
            </w:r>
          </w:p>
        </w:tc>
        <w:tc>
          <w:tcPr>
            <w:tcW w:w="2942" w:type="dxa"/>
          </w:tcPr>
          <w:p w14:paraId="5B455284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noProof w:val="0"/>
                <w:sz w:val="24"/>
                <w:szCs w:val="24"/>
              </w:rPr>
              <w:t>Jaringan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internet</w:t>
            </w:r>
          </w:p>
        </w:tc>
        <w:tc>
          <w:tcPr>
            <w:tcW w:w="3495" w:type="dxa"/>
          </w:tcPr>
          <w:p w14:paraId="0D7B8918" w14:textId="76587CDC" w:rsidR="00983CE3" w:rsidRPr="00983CE3" w:rsidRDefault="00983CE3" w:rsidP="00983CE3">
            <w:pPr>
              <w:widowControl w:val="0"/>
              <w:tabs>
                <w:tab w:val="center" w:pos="1380"/>
                <w:tab w:val="right" w:pos="2760"/>
              </w:tabs>
              <w:autoSpaceDE w:val="0"/>
              <w:autoSpaceDN w:val="0"/>
              <w:ind w:right="141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ab/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Relatif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</w:t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stabil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ab/>
            </w:r>
          </w:p>
        </w:tc>
      </w:tr>
      <w:tr w:rsidR="00983CE3" w:rsidRPr="00983CE3" w14:paraId="5EF20481" w14:textId="77777777" w:rsidTr="00983CE3">
        <w:trPr>
          <w:jc w:val="center"/>
        </w:trPr>
        <w:tc>
          <w:tcPr>
            <w:tcW w:w="651" w:type="dxa"/>
          </w:tcPr>
          <w:p w14:paraId="5B51C982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4.</w:t>
            </w:r>
          </w:p>
        </w:tc>
        <w:tc>
          <w:tcPr>
            <w:tcW w:w="2942" w:type="dxa"/>
          </w:tcPr>
          <w:p w14:paraId="6BAC6DD8" w14:textId="77777777" w:rsidR="00983CE3" w:rsidRPr="00983CE3" w:rsidRDefault="00983CE3" w:rsidP="00983CE3">
            <w:pPr>
              <w:widowControl w:val="0"/>
              <w:tabs>
                <w:tab w:val="left" w:pos="709"/>
              </w:tabs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 xml:space="preserve">Domain </w:t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resmi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desa.id</w:t>
            </w:r>
          </w:p>
        </w:tc>
        <w:tc>
          <w:tcPr>
            <w:tcW w:w="3495" w:type="dxa"/>
          </w:tcPr>
          <w:p w14:paraId="50FEEDB4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noProof w:val="0"/>
                <w:sz w:val="24"/>
                <w:szCs w:val="24"/>
              </w:rPr>
              <w:t>Tersedia</w:t>
            </w:r>
            <w:proofErr w:type="spellEnd"/>
          </w:p>
        </w:tc>
      </w:tr>
      <w:tr w:rsidR="00983CE3" w:rsidRPr="00983CE3" w14:paraId="0A527B6D" w14:textId="77777777" w:rsidTr="00983CE3">
        <w:trPr>
          <w:jc w:val="center"/>
        </w:trPr>
        <w:tc>
          <w:tcPr>
            <w:tcW w:w="651" w:type="dxa"/>
          </w:tcPr>
          <w:p w14:paraId="05A3BB35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5.</w:t>
            </w:r>
          </w:p>
        </w:tc>
        <w:tc>
          <w:tcPr>
            <w:tcW w:w="2942" w:type="dxa"/>
          </w:tcPr>
          <w:p w14:paraId="75519AC5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 xml:space="preserve">Server </w:t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sistem</w:t>
            </w:r>
            <w:proofErr w:type="spellEnd"/>
          </w:p>
        </w:tc>
        <w:tc>
          <w:tcPr>
            <w:tcW w:w="3495" w:type="dxa"/>
          </w:tcPr>
          <w:p w14:paraId="56AB7273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noProof w:val="0"/>
                <w:sz w:val="24"/>
                <w:szCs w:val="24"/>
              </w:rPr>
              <w:t>Bergantung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pada server </w:t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pusat</w:t>
            </w:r>
            <w:proofErr w:type="spellEnd"/>
          </w:p>
        </w:tc>
      </w:tr>
      <w:tr w:rsidR="00983CE3" w:rsidRPr="00983CE3" w14:paraId="5E97F406" w14:textId="77777777" w:rsidTr="00983CE3">
        <w:trPr>
          <w:trHeight w:val="335"/>
          <w:jc w:val="center"/>
        </w:trPr>
        <w:tc>
          <w:tcPr>
            <w:tcW w:w="651" w:type="dxa"/>
          </w:tcPr>
          <w:p w14:paraId="1955A951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6.</w:t>
            </w:r>
          </w:p>
        </w:tc>
        <w:tc>
          <w:tcPr>
            <w:tcW w:w="2942" w:type="dxa"/>
          </w:tcPr>
          <w:p w14:paraId="064D3C0E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proofErr w:type="spellStart"/>
            <w:r w:rsidRPr="00983CE3">
              <w:rPr>
                <w:noProof w:val="0"/>
                <w:sz w:val="24"/>
                <w:szCs w:val="24"/>
              </w:rPr>
              <w:t>Optimasi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</w:t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mesin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</w:t>
            </w:r>
            <w:proofErr w:type="spellStart"/>
            <w:r w:rsidRPr="00983CE3">
              <w:rPr>
                <w:noProof w:val="0"/>
                <w:sz w:val="24"/>
                <w:szCs w:val="24"/>
              </w:rPr>
              <w:t>pencari</w:t>
            </w:r>
            <w:proofErr w:type="spellEnd"/>
            <w:r w:rsidRPr="00983CE3">
              <w:rPr>
                <w:noProof w:val="0"/>
                <w:sz w:val="24"/>
                <w:szCs w:val="24"/>
              </w:rPr>
              <w:t xml:space="preserve"> (SEO)</w:t>
            </w:r>
          </w:p>
        </w:tc>
        <w:tc>
          <w:tcPr>
            <w:tcW w:w="3495" w:type="dxa"/>
          </w:tcPr>
          <w:p w14:paraId="5C059E54" w14:textId="77777777" w:rsidR="00983CE3" w:rsidRPr="00983CE3" w:rsidRDefault="00983CE3" w:rsidP="00983CE3">
            <w:pPr>
              <w:widowControl w:val="0"/>
              <w:autoSpaceDE w:val="0"/>
              <w:autoSpaceDN w:val="0"/>
              <w:ind w:right="141"/>
              <w:jc w:val="center"/>
              <w:rPr>
                <w:noProof w:val="0"/>
                <w:sz w:val="24"/>
                <w:szCs w:val="24"/>
              </w:rPr>
            </w:pPr>
            <w:r w:rsidRPr="00983CE3">
              <w:rPr>
                <w:noProof w:val="0"/>
                <w:sz w:val="24"/>
                <w:szCs w:val="24"/>
              </w:rPr>
              <w:t>Belum optimal</w:t>
            </w:r>
          </w:p>
        </w:tc>
      </w:tr>
    </w:tbl>
    <w:p w14:paraId="03CE9882" w14:textId="117F98D1" w:rsidR="00983CE3" w:rsidRPr="00983CE3" w:rsidRDefault="00983CE3" w:rsidP="00983CE3">
      <w:pPr>
        <w:jc w:val="center"/>
        <w:rPr>
          <w:sz w:val="24"/>
          <w:szCs w:val="24"/>
        </w:rPr>
      </w:pPr>
      <w:proofErr w:type="spellStart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>Sumber</w:t>
      </w:r>
      <w:proofErr w:type="spellEnd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 xml:space="preserve">: Hasil </w:t>
      </w:r>
      <w:proofErr w:type="spellStart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>observasi</w:t>
      </w:r>
      <w:proofErr w:type="spellEnd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 xml:space="preserve"> dan </w:t>
      </w:r>
      <w:proofErr w:type="spellStart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>wawancara</w:t>
      </w:r>
      <w:proofErr w:type="spellEnd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>dengan</w:t>
      </w:r>
      <w:proofErr w:type="spellEnd"/>
      <w:r w:rsidRPr="00983CE3">
        <w:rPr>
          <w:rFonts w:ascii="Times New Roman" w:eastAsia="Times New Roman" w:hAnsi="Times New Roman" w:cs="Times New Roman"/>
          <w:i/>
          <w:iCs/>
          <w:noProof w:val="0"/>
          <w:kern w:val="0"/>
          <w:sz w:val="24"/>
          <w:szCs w:val="24"/>
          <w:lang w:val="en-US"/>
          <w14:ligatures w14:val="none"/>
        </w:rPr>
        <w:t xml:space="preserve"> operator SID, 2025</w:t>
      </w:r>
    </w:p>
    <w:sectPr w:rsidR="00983CE3" w:rsidRPr="00983C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CE3"/>
    <w:rsid w:val="003D6B61"/>
    <w:rsid w:val="00441780"/>
    <w:rsid w:val="0045182C"/>
    <w:rsid w:val="005820CB"/>
    <w:rsid w:val="006466F7"/>
    <w:rsid w:val="006D4D8F"/>
    <w:rsid w:val="0072096E"/>
    <w:rsid w:val="00754EAF"/>
    <w:rsid w:val="008C71CF"/>
    <w:rsid w:val="00983CE3"/>
    <w:rsid w:val="00A7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B3350"/>
  <w15:chartTrackingRefBased/>
  <w15:docId w15:val="{E46F7099-BE9C-44ED-92D0-80C130F5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C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3C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3C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C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3C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3C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3C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3C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3C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CE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3CE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3CE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CE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3CE3"/>
    <w:rPr>
      <w:rFonts w:eastAsiaTheme="majorEastAsia" w:cstheme="majorBidi"/>
      <w:noProof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3CE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3CE3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3CE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3CE3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3C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3CE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C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3CE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3C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3CE3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3C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3CE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C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3CE3"/>
    <w:rPr>
      <w:i/>
      <w:iCs/>
      <w:noProof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3CE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83C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dinul asrori</dc:creator>
  <cp:keywords/>
  <dc:description/>
  <cp:lastModifiedBy>maya dinul asrori</cp:lastModifiedBy>
  <cp:revision>1</cp:revision>
  <dcterms:created xsi:type="dcterms:W3CDTF">2026-07-07T04:19:00Z</dcterms:created>
  <dcterms:modified xsi:type="dcterms:W3CDTF">2026-07-07T04:28:00Z</dcterms:modified>
</cp:coreProperties>
</file>